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65" w:rsidRDefault="00E41B65" w:rsidP="00E41B65">
      <w:pPr>
        <w:pStyle w:val="BodyText"/>
        <w:jc w:val="right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>Prilog 3</w:t>
      </w:r>
    </w:p>
    <w:p w:rsidR="00E41B65" w:rsidRDefault="00E41B65" w:rsidP="00E41B65">
      <w:pPr>
        <w:pStyle w:val="BodyText"/>
        <w:jc w:val="left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szCs w:val="22"/>
        </w:rPr>
        <w:t xml:space="preserve">Na temelju </w:t>
      </w:r>
      <w:r>
        <w:rPr>
          <w:rFonts w:ascii="Bookman Old Style" w:hAnsi="Bookman Old Style"/>
          <w:szCs w:val="22"/>
          <w:lang w:val="bs-Latn-BA"/>
        </w:rPr>
        <w:t xml:space="preserve">Javnog poziva za dostavljanje prijava u svrhu zaključivanja Ugovora za isporuku lijekova i hrane osiguranim osobama Zavoda broj: 02-3-11-11-5/24 od 16.01.2024.godine i članka 10. </w:t>
      </w:r>
      <w:r>
        <w:rPr>
          <w:rFonts w:ascii="Bookman Old Style" w:hAnsi="Bookman Old Style"/>
          <w:szCs w:val="22"/>
        </w:rPr>
        <w:t>Odluke o Listi lijekova koji će se odobravati putem Povjerenstva za medicinsku rehabilitaciju, ortopedska pomagala i lijekove, broj 02-2-01-5-72/23 od 05.06.2023.godine</w:t>
      </w:r>
      <w:r>
        <w:rPr>
          <w:rFonts w:ascii="Bookman Old Style" w:hAnsi="Bookman Old Style"/>
          <w:szCs w:val="22"/>
          <w:lang w:val="bs-Latn-BA"/>
        </w:rPr>
        <w:t>,</w:t>
      </w:r>
      <w:r>
        <w:rPr>
          <w:rFonts w:ascii="Bookman Old Style" w:hAnsi="Bookman Old Style"/>
          <w:b/>
          <w:szCs w:val="22"/>
          <w:lang w:val="bs-Latn-BA"/>
        </w:rPr>
        <w:t xml:space="preserve"> </w:t>
      </w:r>
      <w:r>
        <w:rPr>
          <w:rFonts w:ascii="Bookman Old Style" w:hAnsi="Bookman Old Style"/>
          <w:szCs w:val="22"/>
        </w:rPr>
        <w:t>ugovorne strane:</w:t>
      </w:r>
    </w:p>
    <w:p w:rsidR="00E41B65" w:rsidRDefault="00E41B65" w:rsidP="00E41B65">
      <w:pPr>
        <w:pStyle w:val="BodyText"/>
        <w:jc w:val="left"/>
        <w:rPr>
          <w:rFonts w:ascii="Bookman Old Style" w:hAnsi="Bookman Old Style"/>
          <w:b/>
          <w:szCs w:val="22"/>
        </w:rPr>
      </w:pPr>
    </w:p>
    <w:p w:rsidR="00E41B65" w:rsidRDefault="00E41B65" w:rsidP="00E41B65">
      <w:pPr>
        <w:pStyle w:val="BodyText"/>
        <w:jc w:val="left"/>
        <w:rPr>
          <w:rFonts w:ascii="Bookman Old Style" w:hAnsi="Bookman Old Style"/>
          <w:szCs w:val="22"/>
          <w:lang w:val="bs-Latn-BA"/>
        </w:rPr>
      </w:pPr>
      <w:r>
        <w:rPr>
          <w:rFonts w:ascii="Bookman Old Style" w:hAnsi="Bookman Old Style"/>
          <w:b/>
          <w:szCs w:val="22"/>
        </w:rPr>
        <w:t>Zavod za zdravstveno osiguranje KSB/SBK</w:t>
      </w:r>
      <w:r>
        <w:rPr>
          <w:rFonts w:ascii="Bookman Old Style" w:hAnsi="Bookman Old Style"/>
          <w:szCs w:val="22"/>
          <w:lang w:val="bs-Latn-BA"/>
        </w:rPr>
        <w:t xml:space="preserve"> </w:t>
      </w:r>
      <w:r>
        <w:rPr>
          <w:rFonts w:ascii="Bookman Old Style" w:hAnsi="Bookman Old Style"/>
          <w:szCs w:val="22"/>
        </w:rPr>
        <w:t>(u daljem tekstu:Zavod), kojeg zastupa ravnatelj</w:t>
      </w:r>
      <w:r>
        <w:rPr>
          <w:rFonts w:ascii="Bookman Old Style" w:hAnsi="Bookman Old Style"/>
          <w:szCs w:val="22"/>
          <w:lang w:val="bs-Latn-BA"/>
        </w:rPr>
        <w:t xml:space="preserve"> Dragan Solomun mr</w:t>
      </w:r>
      <w:r>
        <w:rPr>
          <w:rFonts w:ascii="Bookman Old Style" w:hAnsi="Bookman Old Style"/>
          <w:szCs w:val="22"/>
        </w:rPr>
        <w:t>.</w:t>
      </w:r>
      <w:r>
        <w:rPr>
          <w:rFonts w:ascii="Bookman Old Style" w:hAnsi="Bookman Old Style"/>
          <w:szCs w:val="22"/>
          <w:lang w:val="bs-Latn-BA"/>
        </w:rPr>
        <w:t>ph</w:t>
      </w:r>
      <w:r>
        <w:rPr>
          <w:rFonts w:ascii="Bookman Old Style" w:hAnsi="Bookman Old Style"/>
          <w:szCs w:val="22"/>
        </w:rPr>
        <w:t xml:space="preserve"> uz suglasnost zamjenika direktora Salema Hodžić</w:t>
      </w:r>
      <w:r>
        <w:rPr>
          <w:rFonts w:ascii="Bookman Old Style" w:hAnsi="Bookman Old Style"/>
          <w:szCs w:val="22"/>
          <w:lang w:val="bs-Latn-BA"/>
        </w:rPr>
        <w:t xml:space="preserve">a dipl.ecc </w:t>
      </w:r>
    </w:p>
    <w:p w:rsidR="00E41B65" w:rsidRDefault="00E41B65" w:rsidP="00E41B65">
      <w:pPr>
        <w:spacing w:after="0"/>
        <w:rPr>
          <w:rFonts w:ascii="Bookman Old Style" w:hAnsi="Bookman Old Style"/>
          <w:lang w:val="hr-HR"/>
        </w:rPr>
      </w:pPr>
      <w:r>
        <w:rPr>
          <w:rFonts w:ascii="Bookman Old Style" w:hAnsi="Bookman Old Style"/>
        </w:rPr>
        <w:t xml:space="preserve">i </w:t>
      </w:r>
    </w:p>
    <w:p w:rsidR="00E41B65" w:rsidRDefault="00E41B65" w:rsidP="00E41B65">
      <w:pPr>
        <w:spacing w:after="0"/>
        <w:rPr>
          <w:rFonts w:ascii="Bookman Old Style" w:hAnsi="Bookman Old Style"/>
          <w:lang w:val="bs-Latn-BA"/>
        </w:rPr>
      </w:pPr>
      <w:r>
        <w:rPr>
          <w:rFonts w:ascii="Bookman Old Style" w:hAnsi="Bookman Old Style"/>
        </w:rPr>
        <w:t xml:space="preserve">__________________________________________, (u daljem tekstu Ljekarna), ID broj: __________________________, zastupana po odgovornoj osobi  </w:t>
      </w:r>
      <w:r>
        <w:rPr>
          <w:rFonts w:ascii="Bookman Old Style" w:hAnsi="Bookman Old Style"/>
          <w:lang w:val="bs-Latn-BA"/>
        </w:rPr>
        <w:t>______________________</w:t>
      </w:r>
      <w:r>
        <w:rPr>
          <w:rFonts w:ascii="Bookman Old Style" w:hAnsi="Bookman Old Style"/>
          <w:sz w:val="20"/>
          <w:lang w:val="bs-Latn-BA"/>
        </w:rPr>
        <w:t xml:space="preserve"> </w:t>
      </w:r>
    </w:p>
    <w:p w:rsidR="00E41B65" w:rsidRDefault="00E41B65" w:rsidP="00E41B65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zaključuju:</w:t>
      </w:r>
    </w:p>
    <w:p w:rsidR="00E41B65" w:rsidRDefault="00E41B65" w:rsidP="00E41B65">
      <w:pPr>
        <w:pStyle w:val="Header"/>
        <w:tabs>
          <w:tab w:val="left" w:pos="720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(Nacrt)</w:t>
      </w:r>
    </w:p>
    <w:p w:rsidR="00E41B65" w:rsidRDefault="00E41B65" w:rsidP="00E41B65">
      <w:pPr>
        <w:spacing w:after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UGOVOR  </w:t>
      </w:r>
    </w:p>
    <w:p w:rsidR="00E41B65" w:rsidRDefault="00E41B65" w:rsidP="00E41B65">
      <w:pPr>
        <w:jc w:val="center"/>
        <w:rPr>
          <w:rFonts w:ascii="Bookman Old Style" w:hAnsi="Bookman Old Style"/>
          <w:b/>
          <w:bCs/>
          <w:lang w:val="bs-Latn-BA"/>
        </w:rPr>
      </w:pPr>
      <w:r>
        <w:rPr>
          <w:rFonts w:ascii="Bookman Old Style" w:hAnsi="Bookman Old Style"/>
          <w:b/>
          <w:bCs/>
        </w:rPr>
        <w:t xml:space="preserve">O ISPORUCI </w:t>
      </w:r>
      <w:r>
        <w:rPr>
          <w:rFonts w:ascii="Bookman Old Style" w:hAnsi="Bookman Old Style"/>
          <w:b/>
          <w:bCs/>
          <w:lang w:val="bs-Latn-BA"/>
        </w:rPr>
        <w:t>LIJEKOVA I HRANE SA LISTE LIJEKOVA KOJI ĆE SE ODOBRAVATI PUTEM POVJERENSTVA ZA MEDICINSKU REHABILITACIJU, ORTOPEDSKA POMAGALA I LIJEKOVE</w:t>
      </w:r>
    </w:p>
    <w:p w:rsidR="00E41B65" w:rsidRDefault="00E41B65" w:rsidP="00E41B65">
      <w:pPr>
        <w:pStyle w:val="BodyText3"/>
        <w:rPr>
          <w:szCs w:val="22"/>
          <w:lang w:val="bs-Latn-BA"/>
        </w:rPr>
      </w:pPr>
    </w:p>
    <w:p w:rsidR="00E41B65" w:rsidRDefault="00E41B65" w:rsidP="00E41B65">
      <w:pPr>
        <w:pStyle w:val="BodyText3"/>
        <w:rPr>
          <w:szCs w:val="22"/>
        </w:rPr>
      </w:pPr>
      <w:r>
        <w:rPr>
          <w:szCs w:val="22"/>
        </w:rPr>
        <w:t>Članak 1.</w:t>
      </w:r>
    </w:p>
    <w:p w:rsidR="00E41B65" w:rsidRDefault="00E41B65" w:rsidP="00E41B65">
      <w:pPr>
        <w:ind w:firstLine="720"/>
        <w:jc w:val="both"/>
        <w:rPr>
          <w:rFonts w:ascii="Bookman Old Style" w:hAnsi="Bookman Old Style"/>
          <w:lang w:val="bs-Latn-BA"/>
        </w:rPr>
      </w:pPr>
      <w:r>
        <w:rPr>
          <w:rFonts w:ascii="Bookman Old Style" w:hAnsi="Bookman Old Style"/>
        </w:rPr>
        <w:t xml:space="preserve">Ovim Ugovorom se reguliraju međusobna prava i obveze  Zavoda i Ljekarne u </w:t>
      </w:r>
      <w:r>
        <w:rPr>
          <w:rFonts w:ascii="Bookman Old Style" w:hAnsi="Bookman Old Style"/>
          <w:lang w:val="bs-Latn-BA"/>
        </w:rPr>
        <w:t xml:space="preserve">vezi isporuke lijekova i hrane sa </w:t>
      </w:r>
      <w:bookmarkStart w:id="0" w:name="OLE_LINK9"/>
      <w:r>
        <w:rPr>
          <w:rFonts w:ascii="Bookman Old Style" w:hAnsi="Bookman Old Style"/>
          <w:lang w:val="bs-Latn-BA"/>
        </w:rPr>
        <w:t xml:space="preserve">Liste lijekova koja je sastavni dio Odluke o Listi lijekova koji će se odobravti putem Povjernstva za medicinsku rehabilitaciju, ortopedska pomagala i lijekve, </w:t>
      </w:r>
      <w:bookmarkEnd w:id="0"/>
      <w:r>
        <w:rPr>
          <w:rFonts w:ascii="Bookman Old Style" w:hAnsi="Bookman Old Style"/>
          <w:lang w:val="bs-Latn-BA"/>
        </w:rPr>
        <w:t xml:space="preserve">broj: 02-2-01-5-72/23 od 05.06.2023.godine, </w:t>
      </w:r>
      <w:r>
        <w:rPr>
          <w:rFonts w:ascii="Bookman Old Style" w:hAnsi="Bookman Old Style"/>
        </w:rPr>
        <w:t xml:space="preserve">(u daljem tekstu Odluka o Lista lijekova), kao i druga prava </w:t>
      </w:r>
      <w:r>
        <w:rPr>
          <w:rFonts w:ascii="Bookman Old Style" w:hAnsi="Bookman Old Style"/>
          <w:lang w:val="bs-Latn-BA"/>
        </w:rPr>
        <w:t xml:space="preserve">i </w:t>
      </w:r>
      <w:r>
        <w:rPr>
          <w:rFonts w:ascii="Bookman Old Style" w:hAnsi="Bookman Old Style"/>
        </w:rPr>
        <w:t>obveze ugovornih strana.</w:t>
      </w:r>
    </w:p>
    <w:p w:rsidR="00E41B65" w:rsidRDefault="00E41B65" w:rsidP="00E41B65">
      <w:pPr>
        <w:spacing w:after="0"/>
        <w:jc w:val="center"/>
        <w:rPr>
          <w:rFonts w:ascii="Bookman Old Style" w:hAnsi="Bookman Old Style"/>
          <w:b/>
          <w:bCs/>
          <w:lang w:val="hr-HR"/>
        </w:rPr>
      </w:pPr>
      <w:r>
        <w:rPr>
          <w:rFonts w:ascii="Bookman Old Style" w:hAnsi="Bookman Old Style"/>
          <w:b/>
          <w:bCs/>
        </w:rPr>
        <w:t>Članak 2.</w:t>
      </w:r>
    </w:p>
    <w:p w:rsidR="00E41B65" w:rsidRDefault="00E41B65" w:rsidP="00E41B65">
      <w:pPr>
        <w:pStyle w:val="BodyText2"/>
        <w:ind w:firstLine="720"/>
        <w:jc w:val="left"/>
        <w:rPr>
          <w:b w:val="0"/>
          <w:szCs w:val="22"/>
          <w:lang w:val="bs-Latn-BA"/>
        </w:rPr>
      </w:pPr>
      <w:r>
        <w:rPr>
          <w:b w:val="0"/>
          <w:szCs w:val="22"/>
          <w:lang w:val="bs-Latn-BA"/>
        </w:rPr>
        <w:t>Ljekarna je dužna postupati po nalogu i uputama Zavoda pazeći na njegove interese i postupajući sa pažnjom dobrog privrednika i dobrom ljekarničkom praksom.</w:t>
      </w:r>
    </w:p>
    <w:p w:rsidR="00E41B65" w:rsidRDefault="00E41B65" w:rsidP="00E41B65">
      <w:pPr>
        <w:pStyle w:val="BodyText2"/>
        <w:ind w:firstLine="720"/>
        <w:jc w:val="left"/>
        <w:rPr>
          <w:b w:val="0"/>
          <w:szCs w:val="22"/>
          <w:lang w:val="bs-Latn-BA"/>
        </w:rPr>
      </w:pPr>
    </w:p>
    <w:p w:rsidR="00E41B65" w:rsidRDefault="00E41B65" w:rsidP="00E41B65">
      <w:pPr>
        <w:pStyle w:val="BodyText2"/>
        <w:jc w:val="center"/>
        <w:rPr>
          <w:lang w:val="bs-Latn-BA"/>
        </w:rPr>
      </w:pPr>
      <w:r>
        <w:rPr>
          <w:lang w:val="bs-Latn-BA"/>
        </w:rPr>
        <w:t>Članak 3.</w:t>
      </w:r>
    </w:p>
    <w:p w:rsidR="00E41B65" w:rsidRDefault="00E41B65" w:rsidP="00E41B65">
      <w:pPr>
        <w:pStyle w:val="BodyText2"/>
        <w:ind w:firstLine="720"/>
        <w:jc w:val="left"/>
        <w:rPr>
          <w:b w:val="0"/>
          <w:bCs w:val="0"/>
          <w:szCs w:val="22"/>
        </w:rPr>
      </w:pPr>
      <w:r>
        <w:rPr>
          <w:b w:val="0"/>
          <w:szCs w:val="22"/>
        </w:rPr>
        <w:t>Ljekarna se</w:t>
      </w:r>
      <w:r>
        <w:rPr>
          <w:b w:val="0"/>
          <w:szCs w:val="22"/>
          <w:lang w:val="bs-Latn-BA"/>
        </w:rPr>
        <w:t xml:space="preserve"> obvezuje da će na temelju tiskanice „Potvrda za lijekove“ (u daljem tekstu: Potvrda), izdane od strane Povjerenstva za medicinsku rehabilitaciju, ortopedska pomagala i lijekove, izdavati one lijekove</w:t>
      </w:r>
      <w:r>
        <w:rPr>
          <w:b w:val="0"/>
          <w:bCs w:val="0"/>
          <w:szCs w:val="22"/>
          <w:lang w:val="bs-Latn-BA"/>
        </w:rPr>
        <w:t xml:space="preserve"> </w:t>
      </w:r>
      <w:r>
        <w:rPr>
          <w:b w:val="0"/>
          <w:bCs w:val="0"/>
          <w:szCs w:val="22"/>
        </w:rPr>
        <w:t>za koje je dostavila urednu ponudu koja je sastavni dio ovog Ugovora.</w:t>
      </w:r>
    </w:p>
    <w:p w:rsidR="00E41B65" w:rsidRDefault="00E41B65" w:rsidP="00E41B65">
      <w:pPr>
        <w:pStyle w:val="BodyText2"/>
        <w:ind w:firstLine="720"/>
        <w:jc w:val="left"/>
        <w:rPr>
          <w:b w:val="0"/>
          <w:szCs w:val="22"/>
        </w:rPr>
      </w:pPr>
    </w:p>
    <w:p w:rsidR="00E41B65" w:rsidRDefault="00E41B65" w:rsidP="00E41B65">
      <w:pPr>
        <w:pStyle w:val="BodyText2"/>
        <w:jc w:val="center"/>
        <w:rPr>
          <w:szCs w:val="22"/>
          <w:lang w:val="bs-Latn-BA"/>
        </w:rPr>
      </w:pPr>
      <w:r>
        <w:rPr>
          <w:szCs w:val="22"/>
          <w:lang w:val="bs-Latn-BA"/>
        </w:rPr>
        <w:t>Članak 4.</w:t>
      </w:r>
    </w:p>
    <w:p w:rsidR="00E41B65" w:rsidRDefault="00E41B65" w:rsidP="00E41B65">
      <w:pPr>
        <w:pStyle w:val="BodyText2"/>
        <w:ind w:firstLine="72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Ljekarna će lijekove iz članka 1. Ugovora  izdavati na adresi ___________________</w:t>
      </w:r>
    </w:p>
    <w:p w:rsidR="00E41B65" w:rsidRDefault="00E41B65" w:rsidP="00E41B65">
      <w:pPr>
        <w:pStyle w:val="BodyText2"/>
        <w:jc w:val="left"/>
        <w:rPr>
          <w:b w:val="0"/>
          <w:szCs w:val="22"/>
        </w:rPr>
      </w:pPr>
    </w:p>
    <w:p w:rsidR="00E41B65" w:rsidRDefault="00E41B65" w:rsidP="00E41B65">
      <w:pPr>
        <w:pStyle w:val="BodyText2"/>
        <w:jc w:val="center"/>
        <w:rPr>
          <w:szCs w:val="22"/>
        </w:rPr>
      </w:pPr>
      <w:r>
        <w:rPr>
          <w:szCs w:val="22"/>
        </w:rPr>
        <w:t>Članak 5.</w:t>
      </w:r>
    </w:p>
    <w:p w:rsidR="00E41B65" w:rsidRDefault="00E41B65" w:rsidP="00E41B65">
      <w:pPr>
        <w:pStyle w:val="BodyText2"/>
        <w:ind w:firstLine="720"/>
        <w:jc w:val="left"/>
        <w:rPr>
          <w:b w:val="0"/>
          <w:szCs w:val="22"/>
        </w:rPr>
      </w:pPr>
      <w:r>
        <w:rPr>
          <w:b w:val="0"/>
          <w:szCs w:val="22"/>
        </w:rPr>
        <w:t>Zavod sudjeluje u plaćanju lijekova i hrane u iznosu kako je određeno Odlukom o Listi lijekova tj. plaća iznos koji je naveden na Potvrdi.</w:t>
      </w:r>
    </w:p>
    <w:p w:rsidR="00E41B65" w:rsidRDefault="00E41B65" w:rsidP="00E41B65">
      <w:pPr>
        <w:pStyle w:val="BodyText2"/>
        <w:jc w:val="left"/>
        <w:rPr>
          <w:b w:val="0"/>
          <w:szCs w:val="22"/>
        </w:rPr>
      </w:pPr>
      <w:r>
        <w:rPr>
          <w:b w:val="0"/>
          <w:szCs w:val="22"/>
        </w:rPr>
        <w:t>Ukoliko je kod Ljekarne cijena lijeka ili hrane niža od iznosa koji plaća Zavod, Zavod će platiti lijek ili hranu po cijeni koju je ponudila Ljekarna.</w:t>
      </w:r>
    </w:p>
    <w:p w:rsidR="00E41B65" w:rsidRDefault="00E41B65" w:rsidP="00E41B65">
      <w:pPr>
        <w:pStyle w:val="BodyText2"/>
        <w:jc w:val="left"/>
        <w:rPr>
          <w:b w:val="0"/>
          <w:szCs w:val="22"/>
        </w:rPr>
      </w:pPr>
    </w:p>
    <w:p w:rsidR="00E41B65" w:rsidRDefault="00E41B65" w:rsidP="00E41B65">
      <w:pPr>
        <w:pStyle w:val="BodyText2"/>
        <w:jc w:val="center"/>
        <w:rPr>
          <w:szCs w:val="22"/>
          <w:lang w:val="bs-Latn-BA"/>
        </w:rPr>
      </w:pPr>
      <w:bookmarkStart w:id="1" w:name="_GoBack"/>
      <w:bookmarkEnd w:id="1"/>
      <w:r>
        <w:rPr>
          <w:szCs w:val="22"/>
          <w:lang w:val="bs-Latn-BA"/>
        </w:rPr>
        <w:t>Članak 6.</w:t>
      </w:r>
    </w:p>
    <w:p w:rsidR="00E41B65" w:rsidRDefault="00E41B65" w:rsidP="00E41B65">
      <w:pPr>
        <w:pStyle w:val="BodyText2"/>
        <w:ind w:firstLine="720"/>
        <w:jc w:val="left"/>
        <w:rPr>
          <w:b w:val="0"/>
          <w:szCs w:val="22"/>
          <w:lang w:val="bs-Latn-BA"/>
        </w:rPr>
      </w:pPr>
      <w:r>
        <w:rPr>
          <w:b w:val="0"/>
          <w:szCs w:val="22"/>
          <w:lang w:val="bs-Latn-BA"/>
        </w:rPr>
        <w:t>Ljekarna ispostavlja fakturu Zavodu za dio koji plaća Zavod, s tim da na fakturi osim propisanih elemenata obvezno mora istaknuti:</w:t>
      </w:r>
    </w:p>
    <w:p w:rsidR="00E41B65" w:rsidRDefault="00E41B65" w:rsidP="00E41B65">
      <w:pPr>
        <w:pStyle w:val="BodyText2"/>
        <w:jc w:val="left"/>
        <w:rPr>
          <w:b w:val="0"/>
          <w:szCs w:val="22"/>
          <w:lang w:val="bs-Latn-BA"/>
        </w:rPr>
      </w:pPr>
      <w:r>
        <w:rPr>
          <w:b w:val="0"/>
          <w:szCs w:val="22"/>
          <w:lang w:val="bs-Latn-BA"/>
        </w:rPr>
        <w:lastRenderedPageBreak/>
        <w:t>- zaštičeni, odnosno proizvođački naziv lijeka i/ili hrane,</w:t>
      </w:r>
    </w:p>
    <w:p w:rsidR="00E41B65" w:rsidRDefault="00E41B65" w:rsidP="00E41B65">
      <w:pPr>
        <w:pStyle w:val="BodyText2"/>
        <w:jc w:val="left"/>
        <w:rPr>
          <w:b w:val="0"/>
          <w:szCs w:val="22"/>
          <w:lang w:val="bs-Latn-BA"/>
        </w:rPr>
      </w:pPr>
      <w:r>
        <w:rPr>
          <w:b w:val="0"/>
          <w:szCs w:val="22"/>
          <w:lang w:val="bs-Latn-BA"/>
        </w:rPr>
        <w:t>- ukupnu vrijednost lijekova i/ili hrane,</w:t>
      </w:r>
    </w:p>
    <w:p w:rsidR="00E41B65" w:rsidRDefault="00E41B65" w:rsidP="00E41B65">
      <w:pPr>
        <w:pStyle w:val="BodyText2"/>
        <w:jc w:val="left"/>
        <w:rPr>
          <w:b w:val="0"/>
          <w:szCs w:val="22"/>
          <w:lang w:val="bs-Latn-BA"/>
        </w:rPr>
      </w:pPr>
      <w:r>
        <w:rPr>
          <w:b w:val="0"/>
          <w:szCs w:val="22"/>
          <w:lang w:val="bs-Latn-BA"/>
        </w:rPr>
        <w:t>- ukupan iznose sudjelovanja osiguranika,</w:t>
      </w:r>
    </w:p>
    <w:p w:rsidR="00E41B65" w:rsidRPr="00E41B65" w:rsidRDefault="00E41B65" w:rsidP="00E41B65">
      <w:pPr>
        <w:pStyle w:val="BodyText2"/>
        <w:jc w:val="left"/>
        <w:rPr>
          <w:b w:val="0"/>
          <w:szCs w:val="22"/>
          <w:lang w:val="bs-Latn-BA"/>
        </w:rPr>
      </w:pPr>
      <w:r>
        <w:rPr>
          <w:b w:val="0"/>
          <w:szCs w:val="22"/>
          <w:lang w:val="bs-Latn-BA"/>
        </w:rPr>
        <w:t>- ukupan iznose sudjelovanja Zavoda.</w:t>
      </w:r>
    </w:p>
    <w:p w:rsidR="00E41B65" w:rsidRDefault="00E41B65" w:rsidP="00E41B65">
      <w:pPr>
        <w:pStyle w:val="BodyText2"/>
        <w:ind w:firstLine="720"/>
        <w:jc w:val="left"/>
        <w:rPr>
          <w:b w:val="0"/>
          <w:szCs w:val="22"/>
          <w:lang w:val="bs-Latn-BA"/>
        </w:rPr>
      </w:pPr>
      <w:r>
        <w:rPr>
          <w:b w:val="0"/>
          <w:szCs w:val="22"/>
          <w:lang w:val="bs-Latn-BA"/>
        </w:rPr>
        <w:t>Ljekarna je obvezna u privitku fakture dostavljene Zavodu dostaviti originalne primjerke tiskanica „Potvrda“ za isporučene lijekove i/ili hranu, koje moraju biti potpisane od osiguranika koji su preuzeli lijek i/ili hranu, sa datumom preuzimanja, te potpisane od odgovorne osobe Ljekarne.</w:t>
      </w:r>
    </w:p>
    <w:p w:rsidR="00E41B65" w:rsidRDefault="00E41B65" w:rsidP="00E41B65">
      <w:pPr>
        <w:pStyle w:val="BodyText2"/>
        <w:ind w:firstLine="720"/>
        <w:jc w:val="left"/>
        <w:rPr>
          <w:b w:val="0"/>
          <w:szCs w:val="22"/>
          <w:lang w:val="bs-Latn-BA"/>
        </w:rPr>
      </w:pPr>
    </w:p>
    <w:p w:rsidR="00E41B65" w:rsidRDefault="00E41B65" w:rsidP="00E41B65">
      <w:pPr>
        <w:spacing w:after="0"/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Članak 7.</w:t>
      </w:r>
    </w:p>
    <w:p w:rsidR="00E41B65" w:rsidRDefault="00E41B65" w:rsidP="00E41B65">
      <w:pPr>
        <w:spacing w:after="0"/>
        <w:ind w:firstLine="72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Ljekarna će sačinjavati fakture jednom mjesečno, najkasnije do 05. u mjesecu za lijekove i/ili hranu izdane u prethodnom mjesecu.</w:t>
      </w:r>
    </w:p>
    <w:p w:rsidR="00E41B65" w:rsidRDefault="00E41B65" w:rsidP="00E41B65">
      <w:pPr>
        <w:pStyle w:val="BodyText"/>
        <w:jc w:val="center"/>
        <w:rPr>
          <w:rFonts w:ascii="Bookman Old Style" w:hAnsi="Bookman Old Style"/>
          <w:b/>
          <w:szCs w:val="22"/>
          <w:lang w:val="bs-Latn-BA"/>
        </w:rPr>
      </w:pPr>
      <w:r>
        <w:rPr>
          <w:rFonts w:ascii="Bookman Old Style" w:hAnsi="Bookman Old Style"/>
          <w:b/>
          <w:szCs w:val="22"/>
          <w:lang w:val="bs-Latn-BA"/>
        </w:rPr>
        <w:t xml:space="preserve">Članak 8. </w:t>
      </w:r>
    </w:p>
    <w:p w:rsidR="00E41B65" w:rsidRDefault="00E41B65" w:rsidP="00E41B65">
      <w:pPr>
        <w:pStyle w:val="BodyText"/>
        <w:ind w:firstLine="720"/>
        <w:jc w:val="left"/>
        <w:rPr>
          <w:rFonts w:ascii="Bookman Old Style" w:hAnsi="Bookman Old Style"/>
          <w:szCs w:val="22"/>
          <w:lang w:val="bs-Latn-BA"/>
        </w:rPr>
      </w:pPr>
      <w:r>
        <w:rPr>
          <w:rFonts w:ascii="Bookman Old Style" w:hAnsi="Bookman Old Style"/>
          <w:szCs w:val="22"/>
          <w:lang w:val="bs-Latn-BA"/>
        </w:rPr>
        <w:t>Po primitku fakture Zavod će u roku od 3 dana izvršiti provjeru fakture, te o eventualnim utvrđenim nepravilnostima ili nedostacima izvijestiti ljekarnu da otkloni nedostatke.</w:t>
      </w:r>
    </w:p>
    <w:p w:rsidR="00E41B65" w:rsidRDefault="00E41B65" w:rsidP="00E41B65">
      <w:pPr>
        <w:pStyle w:val="BodyText"/>
        <w:jc w:val="left"/>
        <w:rPr>
          <w:rFonts w:ascii="Bookman Old Style" w:hAnsi="Bookman Old Style"/>
          <w:szCs w:val="22"/>
          <w:lang w:val="bs-Latn-BA"/>
        </w:rPr>
      </w:pPr>
      <w:r>
        <w:rPr>
          <w:rFonts w:ascii="Bookman Old Style" w:hAnsi="Bookman Old Style"/>
          <w:szCs w:val="22"/>
          <w:lang w:val="bs-Latn-BA"/>
        </w:rPr>
        <w:t>Neispravna faktura, bit će vraćena ljekarni s tim da rok u kojem Zavod treba platiti fakturu ponovno počinje teći od dana zaprimanja ispravljene fakture.</w:t>
      </w:r>
    </w:p>
    <w:p w:rsidR="00E41B65" w:rsidRDefault="00E41B65" w:rsidP="00E41B65">
      <w:pPr>
        <w:pStyle w:val="BodyText"/>
        <w:jc w:val="left"/>
        <w:rPr>
          <w:rFonts w:ascii="Bookman Old Style" w:hAnsi="Bookman Old Style"/>
          <w:szCs w:val="22"/>
          <w:lang w:val="bs-Latn-BA"/>
        </w:rPr>
      </w:pPr>
      <w:r>
        <w:rPr>
          <w:rFonts w:ascii="Bookman Old Style" w:hAnsi="Bookman Old Style"/>
          <w:szCs w:val="22"/>
          <w:lang w:val="bs-Latn-BA"/>
        </w:rPr>
        <w:t>Zavod se obvezuje platiti ispravnu fakturu Ljekarni u roku 60 dana prijema fakture.</w:t>
      </w:r>
    </w:p>
    <w:p w:rsidR="00E41B65" w:rsidRDefault="00E41B65" w:rsidP="00E41B65">
      <w:pPr>
        <w:pStyle w:val="BodyText"/>
        <w:jc w:val="center"/>
        <w:rPr>
          <w:rFonts w:ascii="Bookman Old Style" w:hAnsi="Bookman Old Style"/>
          <w:b/>
          <w:szCs w:val="22"/>
        </w:rPr>
      </w:pPr>
    </w:p>
    <w:p w:rsidR="00E41B65" w:rsidRDefault="00E41B65" w:rsidP="00E41B65">
      <w:pPr>
        <w:pStyle w:val="BodyText"/>
        <w:jc w:val="center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 xml:space="preserve">Članak </w:t>
      </w:r>
      <w:r>
        <w:rPr>
          <w:rFonts w:ascii="Bookman Old Style" w:hAnsi="Bookman Old Style"/>
          <w:b/>
          <w:szCs w:val="22"/>
          <w:lang w:val="bs-Latn-BA"/>
        </w:rPr>
        <w:t>9</w:t>
      </w:r>
      <w:r>
        <w:rPr>
          <w:rFonts w:ascii="Bookman Old Style" w:hAnsi="Bookman Old Style"/>
          <w:b/>
          <w:szCs w:val="22"/>
        </w:rPr>
        <w:t>.</w:t>
      </w:r>
    </w:p>
    <w:p w:rsidR="00E41B65" w:rsidRDefault="00E41B65" w:rsidP="00E41B65">
      <w:pPr>
        <w:spacing w:after="0" w:line="240" w:lineRule="auto"/>
        <w:ind w:firstLine="720"/>
        <w:jc w:val="both"/>
        <w:rPr>
          <w:rFonts w:ascii="Bookman Old Style" w:hAnsi="Bookman Old Style"/>
          <w:lang w:val="bs-Latn-BA"/>
        </w:rPr>
      </w:pPr>
      <w:r>
        <w:rPr>
          <w:rFonts w:ascii="Bookman Old Style" w:hAnsi="Bookman Old Style"/>
        </w:rPr>
        <w:t xml:space="preserve">Zavod </w:t>
      </w:r>
      <w:r>
        <w:rPr>
          <w:rFonts w:ascii="Bookman Old Style" w:hAnsi="Bookman Old Style"/>
          <w:lang w:val="bs-Latn-BA"/>
        </w:rPr>
        <w:t xml:space="preserve">će </w:t>
      </w:r>
      <w:r>
        <w:rPr>
          <w:rFonts w:ascii="Bookman Old Style" w:hAnsi="Bookman Old Style"/>
        </w:rPr>
        <w:t xml:space="preserve">izvještavati Ljekarnu o svim izmjenama akata </w:t>
      </w:r>
      <w:r>
        <w:rPr>
          <w:rFonts w:ascii="Bookman Old Style" w:hAnsi="Bookman Old Style"/>
          <w:lang w:val="bs-Latn-BA"/>
        </w:rPr>
        <w:t xml:space="preserve">Zavoda koji se odnose na realizaciju ugovornih obveza. </w:t>
      </w:r>
    </w:p>
    <w:p w:rsidR="00E41B65" w:rsidRDefault="00E41B65" w:rsidP="00E41B65">
      <w:pPr>
        <w:spacing w:line="240" w:lineRule="auto"/>
        <w:jc w:val="both"/>
        <w:rPr>
          <w:rFonts w:ascii="Bookman Old Style" w:hAnsi="Bookman Old Style"/>
          <w:lang w:val="bs-Latn-BA"/>
        </w:rPr>
      </w:pPr>
      <w:r>
        <w:rPr>
          <w:rFonts w:ascii="Bookman Old Style" w:hAnsi="Bookman Old Style"/>
          <w:lang w:val="bs-Latn-BA"/>
        </w:rPr>
        <w:t>Ljekarna je obvezna prijaviti Zavodu sve statusne i druge promjene bitne za ovaj Ugovor.</w:t>
      </w:r>
    </w:p>
    <w:p w:rsidR="00E41B65" w:rsidRDefault="00E41B65" w:rsidP="00E41B65">
      <w:pPr>
        <w:pStyle w:val="BodyText"/>
        <w:jc w:val="center"/>
        <w:rPr>
          <w:rFonts w:ascii="Bookman Old Style" w:hAnsi="Bookman Old Style"/>
          <w:b/>
          <w:szCs w:val="22"/>
          <w:lang w:val="bs-Latn-BA"/>
        </w:rPr>
      </w:pPr>
      <w:r>
        <w:rPr>
          <w:rFonts w:ascii="Bookman Old Style" w:hAnsi="Bookman Old Style"/>
          <w:b/>
          <w:szCs w:val="22"/>
          <w:lang w:val="bs-Latn-BA"/>
        </w:rPr>
        <w:t>Članak 10.</w:t>
      </w:r>
    </w:p>
    <w:p w:rsidR="00E41B65" w:rsidRDefault="00E41B65" w:rsidP="00E41B65">
      <w:pPr>
        <w:pStyle w:val="BodyText"/>
        <w:ind w:firstLine="720"/>
        <w:rPr>
          <w:rFonts w:ascii="Bookman Old Style" w:hAnsi="Bookman Old Style"/>
          <w:szCs w:val="22"/>
          <w:lang w:val="bs-Latn-BA"/>
        </w:rPr>
      </w:pPr>
      <w:r>
        <w:rPr>
          <w:rFonts w:ascii="Bookman Old Style" w:hAnsi="Bookman Old Style"/>
          <w:szCs w:val="22"/>
          <w:lang w:val="bs-Latn-BA"/>
        </w:rPr>
        <w:t>Za sve odnose i institute koji nisu navedeni u Ugovoru, a pojave se prilikom realizacije Ugovora primjenivat će se odgovarajuča odredba Zakona o obligacionim odnosima.</w:t>
      </w:r>
    </w:p>
    <w:p w:rsidR="00E41B65" w:rsidRDefault="00E41B65" w:rsidP="00E41B65">
      <w:pPr>
        <w:pStyle w:val="BodyText"/>
        <w:rPr>
          <w:rFonts w:ascii="Bookman Old Style" w:hAnsi="Bookman Old Style"/>
          <w:szCs w:val="22"/>
          <w:lang w:val="bs-Latn-BA"/>
        </w:rPr>
      </w:pPr>
    </w:p>
    <w:p w:rsidR="00E41B65" w:rsidRDefault="00E41B65" w:rsidP="00E41B65">
      <w:pPr>
        <w:pStyle w:val="Heading1"/>
        <w:jc w:val="center"/>
        <w:rPr>
          <w:szCs w:val="22"/>
        </w:rPr>
      </w:pPr>
      <w:r>
        <w:rPr>
          <w:szCs w:val="22"/>
        </w:rPr>
        <w:t xml:space="preserve">Članak </w:t>
      </w:r>
      <w:r>
        <w:rPr>
          <w:szCs w:val="22"/>
          <w:lang w:val="bs-Latn-BA"/>
        </w:rPr>
        <w:t>11</w:t>
      </w:r>
      <w:r>
        <w:rPr>
          <w:szCs w:val="22"/>
        </w:rPr>
        <w:t>.</w:t>
      </w:r>
    </w:p>
    <w:p w:rsidR="00E41B65" w:rsidRDefault="00E41B65" w:rsidP="00E41B65">
      <w:pPr>
        <w:spacing w:after="0"/>
        <w:ind w:firstLine="720"/>
        <w:jc w:val="both"/>
        <w:rPr>
          <w:rFonts w:ascii="Bookman Old Style" w:hAnsi="Bookman Old Style"/>
          <w:lang w:val="bs-Latn-BA"/>
        </w:rPr>
      </w:pPr>
      <w:r>
        <w:rPr>
          <w:rFonts w:ascii="Bookman Old Style" w:hAnsi="Bookman Old Style"/>
          <w:lang w:val="bs-Latn-BA"/>
        </w:rPr>
        <w:t>Sporna</w:t>
      </w:r>
      <w:r>
        <w:rPr>
          <w:rFonts w:ascii="Bookman Old Style" w:hAnsi="Bookman Old Style"/>
        </w:rPr>
        <w:t xml:space="preserve"> pitanja proizišla iz ovog Ugovora </w:t>
      </w:r>
      <w:r>
        <w:rPr>
          <w:rFonts w:ascii="Bookman Old Style" w:hAnsi="Bookman Old Style"/>
          <w:lang w:val="bs-Latn-BA"/>
        </w:rPr>
        <w:t xml:space="preserve">ugovorne </w:t>
      </w:r>
      <w:r>
        <w:rPr>
          <w:rFonts w:ascii="Bookman Old Style" w:hAnsi="Bookman Old Style"/>
        </w:rPr>
        <w:t xml:space="preserve">strane će nastojati riješiti sporazumno. </w:t>
      </w:r>
    </w:p>
    <w:p w:rsidR="00E41B65" w:rsidRDefault="00E41B65" w:rsidP="00E41B65">
      <w:pPr>
        <w:spacing w:after="0"/>
        <w:jc w:val="both"/>
        <w:rPr>
          <w:rFonts w:ascii="Bookman Old Style" w:hAnsi="Bookman Old Style"/>
          <w:lang w:val="bs-Latn-BA"/>
        </w:rPr>
      </w:pPr>
      <w:r>
        <w:rPr>
          <w:rFonts w:ascii="Bookman Old Style" w:hAnsi="Bookman Old Style"/>
          <w:lang w:val="bs-Latn-BA"/>
        </w:rPr>
        <w:t>U slučaju nemogućnosti postizanja dogovora kao nadležan određuju Općinski sud u Travniku.</w:t>
      </w:r>
    </w:p>
    <w:p w:rsidR="00E41B65" w:rsidRDefault="00E41B65" w:rsidP="00E41B65">
      <w:pPr>
        <w:pStyle w:val="Heading1"/>
        <w:jc w:val="center"/>
        <w:rPr>
          <w:szCs w:val="22"/>
          <w:lang w:val="bs-Latn-BA"/>
        </w:rPr>
      </w:pPr>
      <w:r>
        <w:rPr>
          <w:szCs w:val="22"/>
        </w:rPr>
        <w:t>Članak 1</w:t>
      </w:r>
      <w:r>
        <w:rPr>
          <w:szCs w:val="22"/>
          <w:lang w:val="bs-Latn-BA"/>
        </w:rPr>
        <w:t>2.</w:t>
      </w:r>
    </w:p>
    <w:p w:rsidR="00E41B65" w:rsidRDefault="00E41B65" w:rsidP="00E41B65">
      <w:pPr>
        <w:spacing w:after="0"/>
        <w:ind w:firstLine="720"/>
        <w:jc w:val="both"/>
        <w:rPr>
          <w:rFonts w:ascii="Bookman Old Style" w:hAnsi="Bookman Old Style"/>
          <w:lang w:val="bs-Latn-BA"/>
        </w:rPr>
      </w:pPr>
      <w:r>
        <w:rPr>
          <w:rFonts w:ascii="Bookman Old Style" w:hAnsi="Bookman Old Style"/>
        </w:rPr>
        <w:t xml:space="preserve">Ugovorne strane imaju pravo raskinuti ovaj Ugovor i prije isteka roka na koji je Ugovor sklopljen. </w:t>
      </w:r>
    </w:p>
    <w:p w:rsidR="00E41B65" w:rsidRDefault="00E41B65" w:rsidP="00E41B65">
      <w:pPr>
        <w:spacing w:after="0"/>
        <w:jc w:val="both"/>
        <w:rPr>
          <w:rFonts w:ascii="Bookman Old Style" w:hAnsi="Bookman Old Style"/>
          <w:lang w:val="hr-HR"/>
        </w:rPr>
      </w:pPr>
      <w:r>
        <w:rPr>
          <w:rFonts w:ascii="Bookman Old Style" w:hAnsi="Bookman Old Style"/>
        </w:rPr>
        <w:t>Ugovorne strane obvezne su o namjeri raskida Ugovora obavijestiti drugu stranu odmah, a najkasnije u roku 8 dana.</w:t>
      </w:r>
    </w:p>
    <w:p w:rsidR="00E41B65" w:rsidRDefault="00E41B65" w:rsidP="00E41B65">
      <w:pPr>
        <w:pStyle w:val="Heading1"/>
        <w:rPr>
          <w:szCs w:val="22"/>
        </w:rPr>
      </w:pPr>
    </w:p>
    <w:p w:rsidR="00E41B65" w:rsidRDefault="00E41B65" w:rsidP="00E41B65">
      <w:pPr>
        <w:pStyle w:val="Heading1"/>
        <w:jc w:val="center"/>
        <w:rPr>
          <w:szCs w:val="22"/>
          <w:lang w:val="bs-Latn-BA"/>
        </w:rPr>
      </w:pPr>
      <w:r>
        <w:rPr>
          <w:szCs w:val="22"/>
        </w:rPr>
        <w:t>Članak 1</w:t>
      </w:r>
      <w:r>
        <w:rPr>
          <w:szCs w:val="22"/>
          <w:lang w:val="bs-Latn-BA"/>
        </w:rPr>
        <w:t>3.</w:t>
      </w:r>
    </w:p>
    <w:p w:rsidR="00E41B65" w:rsidRDefault="00E41B65" w:rsidP="00E41B65">
      <w:pPr>
        <w:ind w:firstLine="720"/>
        <w:jc w:val="both"/>
        <w:rPr>
          <w:rFonts w:ascii="Bookman Old Style" w:hAnsi="Bookman Old Style"/>
          <w:lang w:val="hr-HR"/>
        </w:rPr>
      </w:pPr>
      <w:r>
        <w:rPr>
          <w:rFonts w:ascii="Bookman Old Style" w:hAnsi="Bookman Old Style"/>
        </w:rPr>
        <w:t xml:space="preserve">Ugovor stupa na snagu danom potpisivanja od strane ugovornih strana, a primjenjivat će se u periodu od </w:t>
      </w:r>
      <w:r>
        <w:rPr>
          <w:rFonts w:ascii="Bookman Old Style" w:hAnsi="Bookman Old Style"/>
          <w:lang w:val="bs-Latn-BA"/>
        </w:rPr>
        <w:t>01.01.2024</w:t>
      </w:r>
      <w:r>
        <w:rPr>
          <w:rFonts w:ascii="Bookman Old Style" w:hAnsi="Bookman Old Style"/>
        </w:rPr>
        <w:t>.godine do 31.12.2024.godine</w:t>
      </w:r>
    </w:p>
    <w:p w:rsidR="00E41B65" w:rsidRDefault="00E41B65" w:rsidP="00E41B65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Članak 14.</w:t>
      </w:r>
    </w:p>
    <w:p w:rsidR="00E41B65" w:rsidRDefault="00E41B65" w:rsidP="00E41B65">
      <w:pPr>
        <w:spacing w:after="0"/>
        <w:ind w:firstLine="720"/>
        <w:jc w:val="both"/>
        <w:rPr>
          <w:rFonts w:ascii="Bookman Old Style" w:hAnsi="Bookman Old Style"/>
          <w:szCs w:val="20"/>
          <w:lang w:val="bs-Latn-BA"/>
        </w:rPr>
      </w:pPr>
      <w:r>
        <w:rPr>
          <w:rFonts w:ascii="Bookman Old Style" w:hAnsi="Bookman Old Style"/>
        </w:rPr>
        <w:t xml:space="preserve">Ovaj Ugovor sastavljen je u 4 (četiri) istovjetna primjerka, od kojih </w:t>
      </w:r>
      <w:r>
        <w:rPr>
          <w:rFonts w:ascii="Bookman Old Style" w:hAnsi="Bookman Old Style"/>
          <w:lang w:val="bs-Latn-BA"/>
        </w:rPr>
        <w:t>svaka ugovorna strana zadržava po 2 (</w:t>
      </w:r>
      <w:r>
        <w:rPr>
          <w:rFonts w:ascii="Bookman Old Style" w:hAnsi="Bookman Old Style"/>
        </w:rPr>
        <w:t>dva</w:t>
      </w:r>
      <w:r>
        <w:rPr>
          <w:rFonts w:ascii="Bookman Old Style" w:hAnsi="Bookman Old Style"/>
          <w:lang w:val="bs-Latn-BA"/>
        </w:rPr>
        <w:t>)</w:t>
      </w:r>
      <w:r>
        <w:rPr>
          <w:rFonts w:ascii="Bookman Old Style" w:hAnsi="Bookman Old Style"/>
        </w:rPr>
        <w:t xml:space="preserve"> primjerka</w:t>
      </w:r>
      <w:r>
        <w:rPr>
          <w:rFonts w:ascii="Bookman Old Style" w:hAnsi="Bookman Old Style"/>
          <w:lang w:val="bs-Latn-BA"/>
        </w:rPr>
        <w:t>.</w:t>
      </w:r>
    </w:p>
    <w:p w:rsidR="00C527D8" w:rsidRDefault="00C527D8"/>
    <w:sectPr w:rsidR="00C527D8" w:rsidSect="00E41B65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65"/>
    <w:rsid w:val="00516162"/>
    <w:rsid w:val="00996176"/>
    <w:rsid w:val="00C527D8"/>
    <w:rsid w:val="00E4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B65"/>
    <w:rPr>
      <w:lang w:val="hr-BA"/>
    </w:rPr>
  </w:style>
  <w:style w:type="paragraph" w:styleId="Heading1">
    <w:name w:val="heading 1"/>
    <w:basedOn w:val="Normal"/>
    <w:next w:val="Normal"/>
    <w:link w:val="Heading1Char"/>
    <w:qFormat/>
    <w:rsid w:val="00E41B65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1B65"/>
    <w:rPr>
      <w:rFonts w:ascii="Bookman Old Style" w:eastAsia="Times New Roman" w:hAnsi="Bookman Old Style" w:cs="Times New Roman"/>
      <w:b/>
      <w:bCs/>
      <w:sz w:val="24"/>
      <w:szCs w:val="24"/>
      <w:lang w:val="hr-HR"/>
    </w:rPr>
  </w:style>
  <w:style w:type="paragraph" w:styleId="Header">
    <w:name w:val="header"/>
    <w:basedOn w:val="Normal"/>
    <w:link w:val="HeaderChar"/>
    <w:semiHidden/>
    <w:unhideWhenUsed/>
    <w:rsid w:val="00E4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E41B65"/>
    <w:rPr>
      <w:lang w:val="hr-BA"/>
    </w:rPr>
  </w:style>
  <w:style w:type="paragraph" w:styleId="BodyText">
    <w:name w:val="Body Text"/>
    <w:basedOn w:val="Normal"/>
    <w:link w:val="BodyTextChar"/>
    <w:semiHidden/>
    <w:unhideWhenUsed/>
    <w:rsid w:val="00E41B65"/>
    <w:pPr>
      <w:spacing w:after="0" w:line="240" w:lineRule="auto"/>
      <w:jc w:val="both"/>
    </w:pPr>
    <w:rPr>
      <w:rFonts w:ascii="Tahoma" w:eastAsia="Times New Roman" w:hAnsi="Tahoma" w:cs="Tahoma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E41B65"/>
    <w:rPr>
      <w:rFonts w:ascii="Tahoma" w:eastAsia="Times New Roman" w:hAnsi="Tahoma" w:cs="Tahoma"/>
      <w:szCs w:val="20"/>
      <w:lang w:val="hr-HR" w:eastAsia="hr-HR"/>
    </w:rPr>
  </w:style>
  <w:style w:type="paragraph" w:styleId="BodyText2">
    <w:name w:val="Body Text 2"/>
    <w:basedOn w:val="Normal"/>
    <w:link w:val="BodyText2Char"/>
    <w:semiHidden/>
    <w:unhideWhenUsed/>
    <w:rsid w:val="00E41B65"/>
    <w:pPr>
      <w:spacing w:after="0" w:line="240" w:lineRule="auto"/>
      <w:jc w:val="both"/>
    </w:pPr>
    <w:rPr>
      <w:rFonts w:ascii="Bookman Old Style" w:eastAsia="Times New Roman" w:hAnsi="Bookman Old Style" w:cs="Tahoma"/>
      <w:b/>
      <w:bCs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semiHidden/>
    <w:rsid w:val="00E41B65"/>
    <w:rPr>
      <w:rFonts w:ascii="Bookman Old Style" w:eastAsia="Times New Roman" w:hAnsi="Bookman Old Style" w:cs="Tahoma"/>
      <w:b/>
      <w:bCs/>
      <w:szCs w:val="20"/>
      <w:lang w:val="hr-HR" w:eastAsia="hr-HR"/>
    </w:rPr>
  </w:style>
  <w:style w:type="paragraph" w:styleId="BodyText3">
    <w:name w:val="Body Text 3"/>
    <w:basedOn w:val="Normal"/>
    <w:link w:val="BodyText3Char"/>
    <w:semiHidden/>
    <w:unhideWhenUsed/>
    <w:rsid w:val="00E41B65"/>
    <w:pPr>
      <w:spacing w:after="0" w:line="240" w:lineRule="auto"/>
      <w:jc w:val="center"/>
    </w:pPr>
    <w:rPr>
      <w:rFonts w:ascii="Bookman Old Style" w:eastAsia="Times New Roman" w:hAnsi="Bookman Old Style" w:cs="Tahoma"/>
      <w:b/>
      <w:bCs/>
      <w:szCs w:val="20"/>
      <w:lang w:val="hr-HR" w:eastAsia="hr-HR"/>
    </w:rPr>
  </w:style>
  <w:style w:type="character" w:customStyle="1" w:styleId="BodyText3Char">
    <w:name w:val="Body Text 3 Char"/>
    <w:basedOn w:val="DefaultParagraphFont"/>
    <w:link w:val="BodyText3"/>
    <w:semiHidden/>
    <w:rsid w:val="00E41B65"/>
    <w:rPr>
      <w:rFonts w:ascii="Bookman Old Style" w:eastAsia="Times New Roman" w:hAnsi="Bookman Old Style" w:cs="Tahoma"/>
      <w:b/>
      <w:bCs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B65"/>
    <w:rPr>
      <w:lang w:val="hr-BA"/>
    </w:rPr>
  </w:style>
  <w:style w:type="paragraph" w:styleId="Heading1">
    <w:name w:val="heading 1"/>
    <w:basedOn w:val="Normal"/>
    <w:next w:val="Normal"/>
    <w:link w:val="Heading1Char"/>
    <w:qFormat/>
    <w:rsid w:val="00E41B65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1B65"/>
    <w:rPr>
      <w:rFonts w:ascii="Bookman Old Style" w:eastAsia="Times New Roman" w:hAnsi="Bookman Old Style" w:cs="Times New Roman"/>
      <w:b/>
      <w:bCs/>
      <w:sz w:val="24"/>
      <w:szCs w:val="24"/>
      <w:lang w:val="hr-HR"/>
    </w:rPr>
  </w:style>
  <w:style w:type="paragraph" w:styleId="Header">
    <w:name w:val="header"/>
    <w:basedOn w:val="Normal"/>
    <w:link w:val="HeaderChar"/>
    <w:semiHidden/>
    <w:unhideWhenUsed/>
    <w:rsid w:val="00E4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E41B65"/>
    <w:rPr>
      <w:lang w:val="hr-BA"/>
    </w:rPr>
  </w:style>
  <w:style w:type="paragraph" w:styleId="BodyText">
    <w:name w:val="Body Text"/>
    <w:basedOn w:val="Normal"/>
    <w:link w:val="BodyTextChar"/>
    <w:semiHidden/>
    <w:unhideWhenUsed/>
    <w:rsid w:val="00E41B65"/>
    <w:pPr>
      <w:spacing w:after="0" w:line="240" w:lineRule="auto"/>
      <w:jc w:val="both"/>
    </w:pPr>
    <w:rPr>
      <w:rFonts w:ascii="Tahoma" w:eastAsia="Times New Roman" w:hAnsi="Tahoma" w:cs="Tahoma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E41B65"/>
    <w:rPr>
      <w:rFonts w:ascii="Tahoma" w:eastAsia="Times New Roman" w:hAnsi="Tahoma" w:cs="Tahoma"/>
      <w:szCs w:val="20"/>
      <w:lang w:val="hr-HR" w:eastAsia="hr-HR"/>
    </w:rPr>
  </w:style>
  <w:style w:type="paragraph" w:styleId="BodyText2">
    <w:name w:val="Body Text 2"/>
    <w:basedOn w:val="Normal"/>
    <w:link w:val="BodyText2Char"/>
    <w:semiHidden/>
    <w:unhideWhenUsed/>
    <w:rsid w:val="00E41B65"/>
    <w:pPr>
      <w:spacing w:after="0" w:line="240" w:lineRule="auto"/>
      <w:jc w:val="both"/>
    </w:pPr>
    <w:rPr>
      <w:rFonts w:ascii="Bookman Old Style" w:eastAsia="Times New Roman" w:hAnsi="Bookman Old Style" w:cs="Tahoma"/>
      <w:b/>
      <w:bCs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semiHidden/>
    <w:rsid w:val="00E41B65"/>
    <w:rPr>
      <w:rFonts w:ascii="Bookman Old Style" w:eastAsia="Times New Roman" w:hAnsi="Bookman Old Style" w:cs="Tahoma"/>
      <w:b/>
      <w:bCs/>
      <w:szCs w:val="20"/>
      <w:lang w:val="hr-HR" w:eastAsia="hr-HR"/>
    </w:rPr>
  </w:style>
  <w:style w:type="paragraph" w:styleId="BodyText3">
    <w:name w:val="Body Text 3"/>
    <w:basedOn w:val="Normal"/>
    <w:link w:val="BodyText3Char"/>
    <w:semiHidden/>
    <w:unhideWhenUsed/>
    <w:rsid w:val="00E41B65"/>
    <w:pPr>
      <w:spacing w:after="0" w:line="240" w:lineRule="auto"/>
      <w:jc w:val="center"/>
    </w:pPr>
    <w:rPr>
      <w:rFonts w:ascii="Bookman Old Style" w:eastAsia="Times New Roman" w:hAnsi="Bookman Old Style" w:cs="Tahoma"/>
      <w:b/>
      <w:bCs/>
      <w:szCs w:val="20"/>
      <w:lang w:val="hr-HR" w:eastAsia="hr-HR"/>
    </w:rPr>
  </w:style>
  <w:style w:type="character" w:customStyle="1" w:styleId="BodyText3Char">
    <w:name w:val="Body Text 3 Char"/>
    <w:basedOn w:val="DefaultParagraphFont"/>
    <w:link w:val="BodyText3"/>
    <w:semiHidden/>
    <w:rsid w:val="00E41B65"/>
    <w:rPr>
      <w:rFonts w:ascii="Bookman Old Style" w:eastAsia="Times New Roman" w:hAnsi="Bookman Old Style" w:cs="Tahoma"/>
      <w:b/>
      <w:bCs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Zavod</dc:creator>
  <cp:lastModifiedBy>Zavod</cp:lastModifiedBy>
  <cp:revision>1</cp:revision>
  <dcterms:created xsi:type="dcterms:W3CDTF">2024-01-26T09:10:00Z</dcterms:created>
  <dcterms:modified xsi:type="dcterms:W3CDTF">2024-01-26T09:11:00Z</dcterms:modified>
</cp:coreProperties>
</file>